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22" w:rsidRPr="006F064D" w:rsidRDefault="006F064D" w:rsidP="006F064D">
      <w:pPr>
        <w:pStyle w:val="Heading2"/>
        <w:spacing w:before="0" w:after="0"/>
        <w:ind w:left="5040" w:firstLine="624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 w:rsidRPr="006F064D">
        <w:rPr>
          <w:rFonts w:asciiTheme="minorHAnsi" w:hAnsiTheme="minorHAnsi" w:cstheme="minorHAnsi"/>
          <w:b w:val="0"/>
          <w:sz w:val="22"/>
          <w:szCs w:val="22"/>
        </w:rPr>
        <w:t>Приложение 6</w:t>
      </w:r>
    </w:p>
    <w:p w:rsidR="00E42422" w:rsidRDefault="00E42422" w:rsidP="00E42422">
      <w:pPr>
        <w:rPr>
          <w:lang w:eastAsia="bg-BG"/>
        </w:rPr>
      </w:pPr>
    </w:p>
    <w:p w:rsidR="00E42422" w:rsidRDefault="00E42422" w:rsidP="00E42422">
      <w:pPr>
        <w:jc w:val="right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szCs w:val="24"/>
          <w:lang w:eastAsia="bg-BG"/>
        </w:rPr>
        <w:t>До</w:t>
      </w:r>
    </w:p>
    <w:p w:rsidR="00E42422" w:rsidRDefault="00E42422" w:rsidP="00E42422">
      <w:pPr>
        <w:jc w:val="right"/>
        <w:rPr>
          <w:rFonts w:asciiTheme="minorHAnsi" w:hAnsiTheme="minorHAnsi" w:cstheme="minorHAnsi"/>
          <w:szCs w:val="24"/>
          <w:lang w:eastAsia="bg-BG"/>
        </w:rPr>
      </w:pPr>
      <w:r w:rsidRPr="00E42422">
        <w:rPr>
          <w:rFonts w:asciiTheme="minorHAnsi" w:hAnsiTheme="minorHAnsi" w:cstheme="minorHAnsi"/>
          <w:szCs w:val="24"/>
          <w:lang w:eastAsia="bg-BG"/>
        </w:rPr>
        <w:t xml:space="preserve">Фондация „Работилница за </w:t>
      </w:r>
    </w:p>
    <w:p w:rsidR="00E42422" w:rsidRPr="00E42422" w:rsidRDefault="00E42422" w:rsidP="00E42422">
      <w:pPr>
        <w:jc w:val="right"/>
        <w:rPr>
          <w:rFonts w:asciiTheme="minorHAnsi" w:hAnsiTheme="minorHAnsi" w:cstheme="minorHAnsi"/>
          <w:szCs w:val="24"/>
          <w:lang w:eastAsia="bg-BG"/>
        </w:rPr>
      </w:pPr>
      <w:r w:rsidRPr="00E42422">
        <w:rPr>
          <w:rFonts w:asciiTheme="minorHAnsi" w:hAnsiTheme="minorHAnsi" w:cstheme="minorHAnsi"/>
          <w:szCs w:val="24"/>
          <w:lang w:eastAsia="bg-BG"/>
        </w:rPr>
        <w:t>граждански инициативи“</w:t>
      </w:r>
    </w:p>
    <w:p w:rsidR="00E42422" w:rsidRPr="00E42422" w:rsidRDefault="00E42422" w:rsidP="00E42422">
      <w:pPr>
        <w:jc w:val="right"/>
        <w:rPr>
          <w:rFonts w:asciiTheme="minorHAnsi" w:hAnsiTheme="minorHAnsi" w:cstheme="minorHAnsi"/>
          <w:szCs w:val="24"/>
          <w:lang w:eastAsia="bg-BG"/>
        </w:rPr>
      </w:pPr>
      <w:r>
        <w:rPr>
          <w:rFonts w:asciiTheme="minorHAnsi" w:hAnsiTheme="minorHAnsi" w:cstheme="minorHAnsi"/>
          <w:szCs w:val="24"/>
          <w:lang w:eastAsia="bg-BG"/>
        </w:rPr>
        <w:t>у</w:t>
      </w:r>
      <w:r w:rsidRPr="00E42422">
        <w:rPr>
          <w:rFonts w:asciiTheme="minorHAnsi" w:hAnsiTheme="minorHAnsi" w:cstheme="minorHAnsi"/>
          <w:szCs w:val="24"/>
          <w:lang w:eastAsia="bg-BG"/>
        </w:rPr>
        <w:t>л. „Енос“ 7, ет.6, ап. 9</w:t>
      </w:r>
    </w:p>
    <w:p w:rsidR="00E42422" w:rsidRPr="00E42422" w:rsidRDefault="00E42422" w:rsidP="00E42422">
      <w:pPr>
        <w:jc w:val="right"/>
        <w:rPr>
          <w:rFonts w:asciiTheme="minorHAnsi" w:hAnsiTheme="minorHAnsi" w:cstheme="minorHAnsi"/>
          <w:szCs w:val="24"/>
          <w:lang w:eastAsia="bg-BG"/>
        </w:rPr>
      </w:pPr>
      <w:r w:rsidRPr="00E42422">
        <w:rPr>
          <w:rFonts w:asciiTheme="minorHAnsi" w:hAnsiTheme="minorHAnsi" w:cstheme="minorHAnsi"/>
          <w:szCs w:val="24"/>
          <w:lang w:eastAsia="bg-BG"/>
        </w:rPr>
        <w:t>София</w:t>
      </w: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szCs w:val="24"/>
        </w:rPr>
        <w:t>О Ф Е Р Т А</w:t>
      </w: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  <w:lang w:val="ru-RU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b/>
          <w:bCs/>
          <w:szCs w:val="24"/>
        </w:rPr>
      </w:pPr>
      <w:r w:rsidRPr="00E42422">
        <w:rPr>
          <w:rFonts w:asciiTheme="minorHAnsi" w:hAnsiTheme="minorHAnsi" w:cstheme="minorHAnsi"/>
          <w:b/>
          <w:caps/>
          <w:szCs w:val="24"/>
        </w:rPr>
        <w:t>От:</w:t>
      </w:r>
      <w:r w:rsidRPr="00E42422">
        <w:rPr>
          <w:rFonts w:asciiTheme="minorHAnsi" w:hAnsiTheme="minorHAnsi" w:cstheme="minorHAnsi"/>
          <w:b/>
          <w:szCs w:val="24"/>
        </w:rPr>
        <w:t>_____________________________________________________</w:t>
      </w:r>
      <w:r>
        <w:rPr>
          <w:rFonts w:asciiTheme="minorHAnsi" w:hAnsiTheme="minorHAnsi" w:cstheme="minorHAnsi"/>
          <w:b/>
          <w:bCs/>
          <w:szCs w:val="24"/>
        </w:rPr>
        <w:t>__________</w:t>
      </w:r>
    </w:p>
    <w:p w:rsidR="00E42422" w:rsidRPr="00E42422" w:rsidRDefault="00E42422" w:rsidP="00E42422">
      <w:pPr>
        <w:rPr>
          <w:rFonts w:asciiTheme="minorHAnsi" w:hAnsiTheme="minorHAnsi" w:cstheme="minorHAnsi"/>
          <w:bCs/>
          <w:szCs w:val="24"/>
        </w:rPr>
      </w:pPr>
      <w:r w:rsidRPr="00E42422">
        <w:rPr>
          <w:rFonts w:asciiTheme="minorHAnsi" w:hAnsiTheme="minorHAnsi" w:cstheme="minorHAnsi"/>
          <w:bCs/>
          <w:szCs w:val="24"/>
        </w:rPr>
        <w:t>(наименование на кандидата)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  <w:lang w:val="ru-RU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 xml:space="preserve">за участие в процедура „Избор с публична покана“ за определяне на изпълнител с </w:t>
      </w:r>
      <w:r w:rsidRPr="00E42422">
        <w:rPr>
          <w:rFonts w:asciiTheme="minorHAnsi" w:hAnsiTheme="minorHAnsi" w:cstheme="minorHAnsi"/>
          <w:bCs/>
          <w:szCs w:val="24"/>
        </w:rPr>
        <w:t>предмет</w:t>
      </w:r>
      <w:r w:rsidRPr="00E42422">
        <w:rPr>
          <w:rFonts w:asciiTheme="minorHAnsi" w:hAnsiTheme="minorHAnsi" w:cstheme="minorHAnsi"/>
          <w:szCs w:val="24"/>
        </w:rPr>
        <w:t xml:space="preserve">:   </w:t>
      </w: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bCs/>
          <w:szCs w:val="24"/>
        </w:rPr>
        <w:t>„</w:t>
      </w:r>
      <w:r w:rsidRPr="00E42422">
        <w:rPr>
          <w:rFonts w:asciiTheme="minorHAnsi" w:hAnsiTheme="minorHAnsi" w:cstheme="minorHAnsi"/>
          <w:b/>
          <w:bCs/>
          <w:szCs w:val="24"/>
          <w:lang w:val="en-US"/>
        </w:rPr>
        <w:t>П</w:t>
      </w:r>
      <w:r w:rsidRPr="00E42422">
        <w:rPr>
          <w:rFonts w:asciiTheme="minorHAnsi" w:hAnsiTheme="minorHAnsi" w:cstheme="minorHAnsi"/>
          <w:b/>
          <w:bCs/>
          <w:szCs w:val="24"/>
        </w:rPr>
        <w:t xml:space="preserve">ровеждане на професионално обучение на младежи за придобиване на квалификации </w:t>
      </w:r>
      <w:r w:rsidRPr="00E42422">
        <w:rPr>
          <w:rFonts w:asciiTheme="minorHAnsi" w:hAnsiTheme="minorHAnsi" w:cstheme="minorHAnsi"/>
          <w:b/>
          <w:bCs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Програмист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b/>
          <w:szCs w:val="24"/>
        </w:rPr>
        <w:t xml:space="preserve">, 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Специалист софтуерно тестване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b/>
          <w:szCs w:val="24"/>
        </w:rPr>
        <w:t xml:space="preserve">, 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Специалист дигитален маркетинг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szCs w:val="24"/>
          <w:lang w:val="en-US"/>
        </w:rPr>
        <w:t xml:space="preserve"> </w:t>
      </w:r>
      <w:r w:rsidRPr="00E42422">
        <w:rPr>
          <w:rFonts w:asciiTheme="minorHAnsi" w:hAnsiTheme="minorHAnsi" w:cstheme="minorHAnsi"/>
          <w:b/>
          <w:bCs/>
          <w:szCs w:val="24"/>
        </w:rPr>
        <w:t xml:space="preserve">по проект </w:t>
      </w:r>
      <w:r w:rsidRPr="00E42422">
        <w:rPr>
          <w:rFonts w:asciiTheme="minorHAnsi" w:hAnsiTheme="minorHAnsi" w:cstheme="minorHAnsi"/>
          <w:b/>
          <w:szCs w:val="24"/>
        </w:rPr>
        <w:t>„Direction Employment</w:t>
      </w:r>
      <w:r w:rsidR="002D16F7">
        <w:rPr>
          <w:rFonts w:asciiTheme="minorHAnsi" w:hAnsiTheme="minorHAnsi" w:cstheme="minorHAnsi"/>
          <w:b/>
          <w:szCs w:val="24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 xml:space="preserve"> (Посока Професия), финансиран от „Фонда за младежка заетост</w:t>
      </w:r>
      <w:r w:rsidRPr="00E42422">
        <w:rPr>
          <w:rFonts w:asciiTheme="minorHAnsi" w:hAnsiTheme="minorHAnsi" w:cstheme="minorHAnsi"/>
          <w:b/>
          <w:szCs w:val="24"/>
          <w:lang w:val="en-US"/>
        </w:rPr>
        <w:t xml:space="preserve">”,     </w:t>
      </w:r>
      <w:r w:rsidRPr="00E42422">
        <w:rPr>
          <w:rFonts w:asciiTheme="minorHAnsi" w:hAnsiTheme="minorHAnsi" w:cstheme="minorHAnsi"/>
          <w:b/>
          <w:szCs w:val="24"/>
        </w:rPr>
        <w:t>(Fund for Youth Employment) по Финансовия механизъм на Европейското икономическо пространство и Норвежкия финансов механизъм с договор № 2017-1-294.“</w:t>
      </w:r>
    </w:p>
    <w:p w:rsidR="00E42422" w:rsidRPr="00E42422" w:rsidRDefault="00E42422" w:rsidP="00E42422">
      <w:pPr>
        <w:tabs>
          <w:tab w:val="left" w:pos="7845"/>
        </w:tabs>
        <w:jc w:val="center"/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b/>
          <w:i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 xml:space="preserve">с адрес: гр. _____________________ ул._______________________, № _____________, </w:t>
      </w: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 xml:space="preserve">тел.: __________________, факс: ________________, </w:t>
      </w:r>
      <w:r w:rsidRPr="00E42422">
        <w:rPr>
          <w:rFonts w:asciiTheme="minorHAnsi" w:hAnsiTheme="minorHAnsi" w:cstheme="minorHAnsi"/>
          <w:szCs w:val="24"/>
          <w:lang w:val="en-US"/>
        </w:rPr>
        <w:t>e</w:t>
      </w:r>
      <w:r w:rsidRPr="00E42422">
        <w:rPr>
          <w:rFonts w:asciiTheme="minorHAnsi" w:hAnsiTheme="minorHAnsi" w:cstheme="minorHAnsi"/>
          <w:szCs w:val="24"/>
        </w:rPr>
        <w:t>-</w:t>
      </w:r>
      <w:r w:rsidRPr="00E42422">
        <w:rPr>
          <w:rFonts w:asciiTheme="minorHAnsi" w:hAnsiTheme="minorHAnsi" w:cstheme="minorHAnsi"/>
          <w:szCs w:val="24"/>
          <w:lang w:val="en-US"/>
        </w:rPr>
        <w:t>mail</w:t>
      </w:r>
      <w:r w:rsidRPr="00E42422">
        <w:rPr>
          <w:rFonts w:asciiTheme="minorHAnsi" w:hAnsiTheme="minorHAnsi" w:cstheme="minorHAnsi"/>
          <w:szCs w:val="24"/>
        </w:rPr>
        <w:t>: ______________________</w:t>
      </w: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 xml:space="preserve">регистриран по ф.д. № __________ / _________ г. по описа на ________________ съд, ЕИК </w:t>
      </w:r>
      <w:r w:rsidRPr="00E42422">
        <w:rPr>
          <w:rFonts w:asciiTheme="minorHAnsi" w:hAnsiTheme="minorHAnsi" w:cstheme="minorHAnsi"/>
          <w:szCs w:val="24"/>
          <w:lang w:val="ru-RU"/>
        </w:rPr>
        <w:t>/</w:t>
      </w:r>
      <w:r w:rsidRPr="00E42422">
        <w:rPr>
          <w:rFonts w:asciiTheme="minorHAnsi" w:hAnsiTheme="minorHAnsi" w:cstheme="minorHAnsi"/>
          <w:szCs w:val="24"/>
        </w:rPr>
        <w:t>Булстат: _____________________________, представлявано от _______________(име и фамилия), в качеството му на ___________________________________.</w:t>
      </w:r>
    </w:p>
    <w:p w:rsidR="00E42422" w:rsidRPr="00E42422" w:rsidRDefault="00E42422" w:rsidP="00E42422">
      <w:pPr>
        <w:ind w:firstLine="708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ind w:firstLine="708"/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szCs w:val="24"/>
        </w:rPr>
        <w:t>УВАЖАЕМИ ГОСПОДА,</w:t>
      </w:r>
    </w:p>
    <w:p w:rsidR="00E42422" w:rsidRPr="00E42422" w:rsidRDefault="00E42422" w:rsidP="00E42422">
      <w:pPr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 xml:space="preserve">С настоящото Ви представяме нашата оферта за участие в обявената от Вас процедура за определяне на изпълнител с предмет: </w:t>
      </w:r>
    </w:p>
    <w:p w:rsidR="00E42422" w:rsidRPr="00E42422" w:rsidRDefault="00E42422" w:rsidP="00E42422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bCs/>
          <w:szCs w:val="24"/>
        </w:rPr>
        <w:t>„</w:t>
      </w:r>
      <w:r w:rsidRPr="00E42422">
        <w:rPr>
          <w:rFonts w:asciiTheme="minorHAnsi" w:hAnsiTheme="minorHAnsi" w:cstheme="minorHAnsi"/>
          <w:b/>
          <w:bCs/>
          <w:szCs w:val="24"/>
          <w:lang w:val="en-US"/>
        </w:rPr>
        <w:t>П</w:t>
      </w:r>
      <w:r w:rsidRPr="00E42422">
        <w:rPr>
          <w:rFonts w:asciiTheme="minorHAnsi" w:hAnsiTheme="minorHAnsi" w:cstheme="minorHAnsi"/>
          <w:b/>
          <w:bCs/>
          <w:szCs w:val="24"/>
        </w:rPr>
        <w:t xml:space="preserve">ровеждане на професионално обучение на младежи за придобиване на квалификации </w:t>
      </w:r>
      <w:r w:rsidRPr="00E42422">
        <w:rPr>
          <w:rFonts w:asciiTheme="minorHAnsi" w:hAnsiTheme="minorHAnsi" w:cstheme="minorHAnsi"/>
          <w:b/>
          <w:bCs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Програмист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b/>
          <w:szCs w:val="24"/>
        </w:rPr>
        <w:t xml:space="preserve">, 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Специалист софтуерно тестване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b/>
          <w:szCs w:val="24"/>
        </w:rPr>
        <w:t xml:space="preserve">, 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Специалист дигитален маркетинг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szCs w:val="24"/>
          <w:lang w:val="en-US"/>
        </w:rPr>
        <w:t xml:space="preserve"> </w:t>
      </w:r>
      <w:r w:rsidRPr="00E42422">
        <w:rPr>
          <w:rFonts w:asciiTheme="minorHAnsi" w:hAnsiTheme="minorHAnsi" w:cstheme="minorHAnsi"/>
          <w:b/>
          <w:bCs/>
          <w:szCs w:val="24"/>
        </w:rPr>
        <w:t xml:space="preserve">по проект </w:t>
      </w:r>
      <w:r w:rsidRPr="00E42422">
        <w:rPr>
          <w:rFonts w:asciiTheme="minorHAnsi" w:hAnsiTheme="minorHAnsi" w:cstheme="minorHAnsi"/>
          <w:b/>
          <w:szCs w:val="24"/>
        </w:rPr>
        <w:t>„Direction Employment</w:t>
      </w:r>
      <w:r w:rsidR="002D16F7">
        <w:rPr>
          <w:rFonts w:asciiTheme="minorHAnsi" w:hAnsiTheme="minorHAnsi" w:cstheme="minorHAnsi"/>
          <w:b/>
          <w:szCs w:val="24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 xml:space="preserve"> (Посока Професия), финансиран от „Фонда за младежка заетост</w:t>
      </w:r>
      <w:r w:rsidRPr="00E42422">
        <w:rPr>
          <w:rFonts w:asciiTheme="minorHAnsi" w:hAnsiTheme="minorHAnsi" w:cstheme="minorHAnsi"/>
          <w:b/>
          <w:szCs w:val="24"/>
          <w:lang w:val="en-US"/>
        </w:rPr>
        <w:t xml:space="preserve">”,     </w:t>
      </w:r>
      <w:r w:rsidRPr="00E42422">
        <w:rPr>
          <w:rFonts w:asciiTheme="minorHAnsi" w:hAnsiTheme="minorHAnsi" w:cstheme="minorHAnsi"/>
          <w:b/>
          <w:szCs w:val="24"/>
        </w:rPr>
        <w:t>(Fund for Youth Employment) по Финансовия механизъм на Европейското икономическо пространство и Норвежкия финансов механизъм с договор № 2017-1-294.“</w:t>
      </w:r>
    </w:p>
    <w:p w:rsidR="00E42422" w:rsidRPr="00E42422" w:rsidRDefault="00E42422" w:rsidP="00E42422">
      <w:pPr>
        <w:tabs>
          <w:tab w:val="left" w:pos="7845"/>
        </w:tabs>
        <w:jc w:val="center"/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E42422" w:rsidRPr="00E42422" w:rsidRDefault="00E42422" w:rsidP="00E42422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lastRenderedPageBreak/>
        <w:t>Запознати сме и приемаме условията на проекта на договора. Ако бъдем определени за изпълнител, ще сключим договор в нормативно установения срок.</w:t>
      </w:r>
    </w:p>
    <w:p w:rsidR="00E42422" w:rsidRPr="00E42422" w:rsidRDefault="00E42422" w:rsidP="00E42422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Заявяваме, че при изпълнение на обекта на процедурата ____________</w:t>
      </w:r>
      <w:r w:rsidRPr="00E42422">
        <w:rPr>
          <w:rFonts w:asciiTheme="minorHAnsi" w:hAnsiTheme="minorHAnsi" w:cstheme="minorHAnsi"/>
          <w:szCs w:val="24"/>
          <w:lang w:val="ru-RU"/>
        </w:rPr>
        <w:t>__</w:t>
      </w:r>
      <w:r w:rsidRPr="00E42422">
        <w:rPr>
          <w:rFonts w:asciiTheme="minorHAnsi" w:hAnsiTheme="minorHAnsi" w:cstheme="minorHAnsi"/>
          <w:szCs w:val="24"/>
        </w:rPr>
        <w:t xml:space="preserve">________подизпълнители.                                                                                          </w:t>
      </w:r>
    </w:p>
    <w:p w:rsidR="00E42422" w:rsidRPr="00E42422" w:rsidRDefault="00E42422" w:rsidP="00E42422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 xml:space="preserve"> ще ползваме/няма да ползваме</w:t>
      </w:r>
    </w:p>
    <w:p w:rsidR="00E42422" w:rsidRPr="00E42422" w:rsidRDefault="00E42422" w:rsidP="00E42422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Предлагаме срок за изпълнение на предмета на процедурата ________________ календарни месеца, считано от датата на подписване на договора за изпълнение.</w:t>
      </w:r>
    </w:p>
    <w:p w:rsidR="00E42422" w:rsidRPr="00E42422" w:rsidRDefault="00E42422" w:rsidP="00E42422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Декларираме, че представената от нас оферта е валидна до ________________ (посочва се срокът, определен от бенефициента в публичната покана).</w:t>
      </w:r>
    </w:p>
    <w:p w:rsidR="00E42422" w:rsidRPr="00E42422" w:rsidRDefault="00E42422" w:rsidP="00E42422">
      <w:pPr>
        <w:spacing w:before="120"/>
        <w:ind w:firstLine="708"/>
        <w:jc w:val="both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b/>
          <w:szCs w:val="24"/>
          <w:lang w:val="ru-RU"/>
        </w:rPr>
      </w:pPr>
      <w:r w:rsidRPr="00E42422">
        <w:rPr>
          <w:rFonts w:asciiTheme="minorHAnsi" w:hAnsiTheme="minorHAnsi" w:cstheme="minorHAnsi"/>
          <w:b/>
          <w:szCs w:val="24"/>
          <w:lang w:val="ru-RU"/>
        </w:rPr>
        <w:t>ТЕХНИЧЕСКО ПРЕДЛОЖЕНИЕ</w:t>
      </w: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b/>
          <w:szCs w:val="24"/>
          <w:lang w:val="ru-RU"/>
        </w:rPr>
      </w:pPr>
    </w:p>
    <w:p w:rsidR="00E42422" w:rsidRPr="00E42422" w:rsidRDefault="00E42422" w:rsidP="00E42422">
      <w:pPr>
        <w:ind w:firstLine="720"/>
        <w:jc w:val="both"/>
        <w:rPr>
          <w:rFonts w:asciiTheme="minorHAnsi" w:hAnsiTheme="minorHAnsi" w:cstheme="minorHAnsi"/>
          <w:b/>
          <w:caps/>
          <w:szCs w:val="24"/>
        </w:rPr>
      </w:pPr>
    </w:p>
    <w:p w:rsidR="00E42422" w:rsidRPr="00E42422" w:rsidRDefault="00E42422" w:rsidP="00E42422">
      <w:pPr>
        <w:ind w:firstLine="720"/>
        <w:jc w:val="both"/>
        <w:rPr>
          <w:rFonts w:asciiTheme="minorHAnsi" w:hAnsiTheme="minorHAnsi" w:cstheme="minorHAnsi"/>
          <w:position w:val="8"/>
          <w:szCs w:val="24"/>
        </w:rPr>
      </w:pPr>
      <w:r w:rsidRPr="00E42422">
        <w:rPr>
          <w:rFonts w:asciiTheme="minorHAnsi" w:hAnsiTheme="minorHAnsi" w:cstheme="minorHAnsi"/>
          <w:color w:val="000000"/>
          <w:position w:val="8"/>
          <w:szCs w:val="24"/>
        </w:rPr>
        <w:t xml:space="preserve">Относно изискванията и условията, </w:t>
      </w:r>
      <w:r w:rsidRPr="00E42422">
        <w:rPr>
          <w:rFonts w:asciiTheme="minorHAnsi" w:hAnsiTheme="minorHAnsi" w:cstheme="minorHAnsi"/>
          <w:position w:val="8"/>
          <w:szCs w:val="24"/>
        </w:rPr>
        <w:t>свързани с изпълнението на предмета на настоящата процедура, предлагаме следната концепция за изпълнение на обществената поръчка:</w:t>
      </w:r>
    </w:p>
    <w:p w:rsidR="00E42422" w:rsidRPr="00E42422" w:rsidRDefault="00E42422" w:rsidP="00E42422">
      <w:pPr>
        <w:jc w:val="both"/>
        <w:rPr>
          <w:rFonts w:asciiTheme="minorHAnsi" w:hAnsiTheme="minorHAnsi" w:cstheme="minorHAnsi"/>
          <w:position w:val="8"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b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b/>
          <w:color w:val="000000"/>
          <w:position w:val="8"/>
          <w:szCs w:val="24"/>
        </w:rPr>
        <w:t>.......................................................................................................................</w:t>
      </w: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i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i/>
          <w:color w:val="000000"/>
          <w:position w:val="8"/>
          <w:szCs w:val="24"/>
        </w:rPr>
        <w:t>(Техническото предложение е възможно да бъде отделно приложение към офертата)</w:t>
      </w:r>
    </w:p>
    <w:p w:rsidR="00E42422" w:rsidRPr="00E42422" w:rsidRDefault="00E42422" w:rsidP="00E42422">
      <w:pPr>
        <w:jc w:val="both"/>
        <w:rPr>
          <w:rFonts w:asciiTheme="minorHAnsi" w:hAnsiTheme="minorHAnsi" w:cstheme="minorHAnsi"/>
          <w:b/>
          <w:color w:val="000000"/>
          <w:position w:val="8"/>
          <w:szCs w:val="24"/>
        </w:rPr>
      </w:pPr>
    </w:p>
    <w:p w:rsidR="00E42422" w:rsidRPr="00E42422" w:rsidRDefault="00E42422" w:rsidP="00E42422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b/>
          <w:color w:val="000000"/>
          <w:position w:val="8"/>
          <w:szCs w:val="24"/>
        </w:rPr>
        <w:t>Представяне на участника</w:t>
      </w:r>
    </w:p>
    <w:p w:rsidR="00E42422" w:rsidRPr="00E42422" w:rsidRDefault="00E42422" w:rsidP="00E42422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b/>
          <w:color w:val="000000"/>
          <w:position w:val="8"/>
          <w:szCs w:val="24"/>
        </w:rPr>
        <w:t>Организация и методология на изпълнение</w:t>
      </w:r>
    </w:p>
    <w:p w:rsidR="00E42422" w:rsidRPr="00E42422" w:rsidRDefault="00E42422" w:rsidP="00E42422">
      <w:pPr>
        <w:ind w:left="720"/>
        <w:jc w:val="both"/>
        <w:rPr>
          <w:rFonts w:asciiTheme="minorHAnsi" w:hAnsiTheme="minorHAnsi" w:cstheme="minorHAnsi"/>
          <w:b/>
          <w:color w:val="000000"/>
          <w:position w:val="8"/>
          <w:szCs w:val="24"/>
        </w:rPr>
      </w:pPr>
    </w:p>
    <w:p w:rsidR="00E42422" w:rsidRPr="00E42422" w:rsidRDefault="00E42422" w:rsidP="00E42422">
      <w:pPr>
        <w:ind w:left="1560" w:hanging="709"/>
        <w:jc w:val="both"/>
        <w:rPr>
          <w:rFonts w:asciiTheme="minorHAnsi" w:hAnsiTheme="minorHAnsi" w:cstheme="minorHAnsi"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color w:val="000000"/>
          <w:position w:val="8"/>
          <w:szCs w:val="24"/>
        </w:rPr>
        <w:t>2.1</w:t>
      </w:r>
      <w:r>
        <w:rPr>
          <w:rFonts w:asciiTheme="minorHAnsi" w:hAnsiTheme="minorHAnsi" w:cstheme="minorHAnsi"/>
          <w:color w:val="000000"/>
          <w:position w:val="8"/>
          <w:szCs w:val="24"/>
        </w:rPr>
        <w:t xml:space="preserve">.  </w:t>
      </w:r>
      <w:r w:rsidRPr="00E42422">
        <w:rPr>
          <w:rFonts w:asciiTheme="minorHAnsi" w:hAnsiTheme="minorHAnsi" w:cstheme="minorHAnsi"/>
          <w:color w:val="000000"/>
          <w:position w:val="8"/>
          <w:szCs w:val="24"/>
        </w:rPr>
        <w:t>Разбиране на техническото за</w:t>
      </w:r>
      <w:r w:rsidR="006F064D">
        <w:rPr>
          <w:rFonts w:asciiTheme="minorHAnsi" w:hAnsiTheme="minorHAnsi" w:cstheme="minorHAnsi"/>
          <w:color w:val="000000"/>
          <w:position w:val="8"/>
          <w:szCs w:val="24"/>
        </w:rPr>
        <w:t xml:space="preserve">дание и предмета на поръчката </w:t>
      </w:r>
      <w:r>
        <w:rPr>
          <w:rFonts w:asciiTheme="minorHAnsi" w:hAnsiTheme="minorHAnsi" w:cstheme="minorHAnsi"/>
          <w:color w:val="000000"/>
          <w:position w:val="8"/>
          <w:szCs w:val="24"/>
        </w:rPr>
        <w:t>цели</w:t>
      </w:r>
      <w:r w:rsidR="002D16F7">
        <w:rPr>
          <w:rFonts w:asciiTheme="minorHAnsi" w:hAnsiTheme="minorHAnsi" w:cstheme="minorHAnsi"/>
          <w:color w:val="000000"/>
          <w:position w:val="8"/>
          <w:szCs w:val="24"/>
        </w:rPr>
        <w:t xml:space="preserve"> </w:t>
      </w:r>
      <w:r w:rsidRPr="00E42422">
        <w:rPr>
          <w:rFonts w:asciiTheme="minorHAnsi" w:hAnsiTheme="minorHAnsi" w:cstheme="minorHAnsi"/>
          <w:color w:val="000000"/>
          <w:position w:val="8"/>
          <w:szCs w:val="24"/>
        </w:rPr>
        <w:t>и очаквани резултати, предпоставки за успешно изпълнение</w:t>
      </w:r>
    </w:p>
    <w:p w:rsidR="00E42422" w:rsidRPr="00E42422" w:rsidRDefault="00E42422" w:rsidP="00E42422">
      <w:pPr>
        <w:ind w:left="1560" w:hanging="709"/>
        <w:jc w:val="both"/>
        <w:rPr>
          <w:rFonts w:asciiTheme="minorHAnsi" w:hAnsiTheme="minorHAnsi" w:cstheme="minorHAnsi"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color w:val="000000"/>
          <w:position w:val="8"/>
          <w:szCs w:val="24"/>
        </w:rPr>
        <w:t>2.2</w:t>
      </w:r>
      <w:r>
        <w:rPr>
          <w:rFonts w:asciiTheme="minorHAnsi" w:hAnsiTheme="minorHAnsi" w:cstheme="minorHAnsi"/>
          <w:color w:val="000000"/>
          <w:position w:val="8"/>
          <w:szCs w:val="24"/>
        </w:rPr>
        <w:t>.</w:t>
      </w:r>
      <w:r w:rsidRPr="00E42422">
        <w:rPr>
          <w:rFonts w:asciiTheme="minorHAnsi" w:hAnsiTheme="minorHAnsi" w:cstheme="minorHAnsi"/>
          <w:color w:val="000000"/>
          <w:position w:val="8"/>
          <w:szCs w:val="24"/>
        </w:rPr>
        <w:t xml:space="preserve"> </w:t>
      </w:r>
      <w:r w:rsidR="006F064D">
        <w:rPr>
          <w:rFonts w:asciiTheme="minorHAnsi" w:hAnsiTheme="minorHAnsi" w:cstheme="minorHAnsi"/>
          <w:color w:val="000000"/>
          <w:position w:val="8"/>
          <w:szCs w:val="24"/>
        </w:rPr>
        <w:t xml:space="preserve">  </w:t>
      </w:r>
      <w:r w:rsidRPr="00E42422">
        <w:rPr>
          <w:rFonts w:asciiTheme="minorHAnsi" w:hAnsiTheme="minorHAnsi" w:cstheme="minorHAnsi"/>
          <w:color w:val="000000"/>
          <w:position w:val="8"/>
          <w:szCs w:val="24"/>
        </w:rPr>
        <w:t>Описание на дейностите</w:t>
      </w:r>
    </w:p>
    <w:p w:rsidR="00E42422" w:rsidRPr="00E42422" w:rsidRDefault="00E42422" w:rsidP="00E42422">
      <w:pPr>
        <w:ind w:left="1560" w:hanging="709"/>
        <w:jc w:val="both"/>
        <w:rPr>
          <w:rFonts w:asciiTheme="minorHAnsi" w:hAnsiTheme="minorHAnsi" w:cstheme="minorHAnsi"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color w:val="000000"/>
          <w:position w:val="8"/>
          <w:szCs w:val="24"/>
        </w:rPr>
        <w:t>2.3</w:t>
      </w:r>
      <w:r>
        <w:rPr>
          <w:rFonts w:asciiTheme="minorHAnsi" w:hAnsiTheme="minorHAnsi" w:cstheme="minorHAnsi"/>
          <w:color w:val="000000"/>
          <w:position w:val="8"/>
          <w:szCs w:val="24"/>
        </w:rPr>
        <w:t>.</w:t>
      </w:r>
      <w:r w:rsidRPr="00E42422">
        <w:rPr>
          <w:rFonts w:asciiTheme="minorHAnsi" w:hAnsiTheme="minorHAnsi" w:cstheme="minorHAnsi"/>
          <w:color w:val="000000"/>
          <w:position w:val="8"/>
          <w:szCs w:val="24"/>
        </w:rPr>
        <w:t xml:space="preserve"> </w:t>
      </w:r>
      <w:r w:rsidR="006F064D">
        <w:rPr>
          <w:rFonts w:asciiTheme="minorHAnsi" w:hAnsiTheme="minorHAnsi" w:cstheme="minorHAnsi"/>
          <w:color w:val="000000"/>
          <w:position w:val="8"/>
          <w:szCs w:val="24"/>
        </w:rPr>
        <w:t xml:space="preserve">  </w:t>
      </w:r>
      <w:r w:rsidRPr="00E42422">
        <w:rPr>
          <w:rFonts w:asciiTheme="minorHAnsi" w:hAnsiTheme="minorHAnsi" w:cstheme="minorHAnsi"/>
          <w:color w:val="000000"/>
          <w:position w:val="8"/>
          <w:szCs w:val="24"/>
        </w:rPr>
        <w:t>Организация на изпълнението</w:t>
      </w:r>
    </w:p>
    <w:p w:rsidR="00E42422" w:rsidRPr="00E42422" w:rsidRDefault="00E42422" w:rsidP="006F064D">
      <w:pPr>
        <w:ind w:left="1560" w:hanging="709"/>
        <w:jc w:val="both"/>
        <w:rPr>
          <w:rFonts w:asciiTheme="minorHAnsi" w:hAnsiTheme="minorHAnsi" w:cstheme="minorHAnsi"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color w:val="000000"/>
          <w:position w:val="8"/>
          <w:szCs w:val="24"/>
        </w:rPr>
        <w:t>2.4</w:t>
      </w:r>
      <w:r>
        <w:rPr>
          <w:rFonts w:asciiTheme="minorHAnsi" w:hAnsiTheme="minorHAnsi" w:cstheme="minorHAnsi"/>
          <w:color w:val="000000"/>
          <w:position w:val="8"/>
          <w:szCs w:val="24"/>
        </w:rPr>
        <w:t>.</w:t>
      </w:r>
      <w:r w:rsidRPr="00E42422">
        <w:rPr>
          <w:rFonts w:asciiTheme="minorHAnsi" w:hAnsiTheme="minorHAnsi" w:cstheme="minorHAnsi"/>
          <w:color w:val="000000"/>
          <w:position w:val="8"/>
          <w:szCs w:val="24"/>
        </w:rPr>
        <w:t xml:space="preserve"> Механизми за управление и контрол на изпълнението - взаимодействие и комуникация между Възложителя и изпълнителя</w:t>
      </w:r>
      <w:r w:rsidR="006F064D">
        <w:rPr>
          <w:rFonts w:asciiTheme="minorHAnsi" w:hAnsiTheme="minorHAnsi" w:cstheme="minorHAnsi"/>
          <w:color w:val="000000"/>
          <w:position w:val="8"/>
          <w:szCs w:val="24"/>
        </w:rPr>
        <w:t xml:space="preserve"> -</w:t>
      </w:r>
      <w:r w:rsidRPr="00E42422">
        <w:rPr>
          <w:rFonts w:asciiTheme="minorHAnsi" w:hAnsiTheme="minorHAnsi" w:cstheme="minorHAnsi"/>
          <w:color w:val="000000"/>
          <w:position w:val="8"/>
          <w:szCs w:val="24"/>
        </w:rPr>
        <w:t xml:space="preserve"> съгласуване и отчитане на възложената работа</w:t>
      </w:r>
    </w:p>
    <w:p w:rsidR="00E42422" w:rsidRPr="00E42422" w:rsidRDefault="00E42422" w:rsidP="00E42422">
      <w:pPr>
        <w:ind w:left="1418"/>
        <w:jc w:val="both"/>
        <w:rPr>
          <w:rFonts w:asciiTheme="minorHAnsi" w:hAnsiTheme="minorHAnsi" w:cstheme="minorHAnsi"/>
          <w:b/>
          <w:color w:val="000000"/>
          <w:position w:val="8"/>
          <w:szCs w:val="24"/>
        </w:rPr>
      </w:pPr>
    </w:p>
    <w:p w:rsidR="00E42422" w:rsidRPr="00E42422" w:rsidRDefault="00E42422" w:rsidP="00E42422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b/>
          <w:color w:val="000000"/>
          <w:position w:val="8"/>
          <w:szCs w:val="24"/>
        </w:rPr>
        <w:t>Времеви график за изпълнение</w:t>
      </w:r>
    </w:p>
    <w:p w:rsidR="00E42422" w:rsidRPr="00E42422" w:rsidRDefault="00E42422" w:rsidP="00E42422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b/>
          <w:color w:val="000000"/>
          <w:position w:val="8"/>
          <w:szCs w:val="24"/>
        </w:rPr>
        <w:t>Управление на риска и мерки за преодоляване</w:t>
      </w:r>
    </w:p>
    <w:p w:rsidR="00E42422" w:rsidRPr="00E42422" w:rsidRDefault="00E42422" w:rsidP="00E42422">
      <w:pPr>
        <w:jc w:val="both"/>
        <w:rPr>
          <w:rFonts w:asciiTheme="minorHAnsi" w:hAnsiTheme="minorHAnsi" w:cstheme="minorHAnsi"/>
          <w:color w:val="000000"/>
          <w:position w:val="8"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color w:val="000000"/>
          <w:position w:val="8"/>
          <w:szCs w:val="24"/>
        </w:rPr>
        <w:br w:type="page"/>
      </w: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szCs w:val="24"/>
        </w:rPr>
        <w:lastRenderedPageBreak/>
        <w:t>Декларация за наличието на експертен състав</w:t>
      </w:r>
    </w:p>
    <w:p w:rsidR="00E42422" w:rsidRPr="00E42422" w:rsidRDefault="00E42422" w:rsidP="00E42422">
      <w:pPr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Аз Долуподписаният/ атa ________________________________________________,</w:t>
      </w:r>
    </w:p>
    <w:p w:rsidR="00E42422" w:rsidRPr="00E42422" w:rsidRDefault="00E42422" w:rsidP="00E42422">
      <w:pPr>
        <w:ind w:left="3600" w:firstLine="720"/>
        <w:rPr>
          <w:rFonts w:asciiTheme="minorHAnsi" w:hAnsiTheme="minorHAnsi" w:cstheme="minorHAnsi"/>
          <w:i/>
          <w:szCs w:val="24"/>
        </w:rPr>
      </w:pPr>
      <w:r w:rsidRPr="00E42422">
        <w:rPr>
          <w:rFonts w:asciiTheme="minorHAnsi" w:hAnsiTheme="minorHAnsi" w:cstheme="minorHAnsi"/>
          <w:i/>
          <w:szCs w:val="24"/>
        </w:rPr>
        <w:t xml:space="preserve">(трите имена) 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szCs w:val="24"/>
        </w:rPr>
        <w:t>Декларирам в качеството си на кандидат в процедура с предмет: „</w:t>
      </w:r>
      <w:r w:rsidRPr="00E42422">
        <w:rPr>
          <w:rFonts w:asciiTheme="minorHAnsi" w:hAnsiTheme="minorHAnsi" w:cstheme="minorHAnsi"/>
          <w:b/>
          <w:bCs/>
          <w:szCs w:val="24"/>
          <w:lang w:val="en-US"/>
        </w:rPr>
        <w:t>П</w:t>
      </w:r>
      <w:r w:rsidRPr="00E42422">
        <w:rPr>
          <w:rFonts w:asciiTheme="minorHAnsi" w:hAnsiTheme="minorHAnsi" w:cstheme="minorHAnsi"/>
          <w:b/>
          <w:bCs/>
          <w:szCs w:val="24"/>
        </w:rPr>
        <w:t xml:space="preserve">ровеждане на професионално обучение на младежи за придобиване на квалификации </w:t>
      </w:r>
      <w:r w:rsidRPr="00E42422">
        <w:rPr>
          <w:rFonts w:asciiTheme="minorHAnsi" w:hAnsiTheme="minorHAnsi" w:cstheme="minorHAnsi"/>
          <w:b/>
          <w:bCs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Програмист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b/>
          <w:szCs w:val="24"/>
        </w:rPr>
        <w:t xml:space="preserve">, 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Специалист софтуерно тестване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b/>
          <w:szCs w:val="24"/>
        </w:rPr>
        <w:t xml:space="preserve">, 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>Специалист дигитален маркетинг</w:t>
      </w:r>
      <w:r w:rsidRPr="00E42422">
        <w:rPr>
          <w:rFonts w:asciiTheme="minorHAnsi" w:hAnsiTheme="minorHAnsi" w:cstheme="minorHAnsi"/>
          <w:b/>
          <w:szCs w:val="24"/>
          <w:lang w:val="en-US"/>
        </w:rPr>
        <w:t>”</w:t>
      </w:r>
      <w:r w:rsidRPr="00E42422">
        <w:rPr>
          <w:rFonts w:asciiTheme="minorHAnsi" w:hAnsiTheme="minorHAnsi" w:cstheme="minorHAnsi"/>
          <w:szCs w:val="24"/>
          <w:lang w:val="en-US"/>
        </w:rPr>
        <w:t xml:space="preserve"> </w:t>
      </w:r>
      <w:r w:rsidRPr="00E42422">
        <w:rPr>
          <w:rFonts w:asciiTheme="minorHAnsi" w:hAnsiTheme="minorHAnsi" w:cstheme="minorHAnsi"/>
          <w:b/>
          <w:bCs/>
          <w:szCs w:val="24"/>
        </w:rPr>
        <w:t xml:space="preserve">по проект </w:t>
      </w:r>
      <w:r w:rsidRPr="00E42422">
        <w:rPr>
          <w:rFonts w:asciiTheme="minorHAnsi" w:hAnsiTheme="minorHAnsi" w:cstheme="minorHAnsi"/>
          <w:b/>
          <w:szCs w:val="24"/>
        </w:rPr>
        <w:t>„Direction Employment</w:t>
      </w:r>
      <w:r w:rsidR="002D16F7">
        <w:rPr>
          <w:rFonts w:asciiTheme="minorHAnsi" w:hAnsiTheme="minorHAnsi" w:cstheme="minorHAnsi"/>
          <w:b/>
          <w:szCs w:val="24"/>
        </w:rPr>
        <w:t>“</w:t>
      </w:r>
      <w:r w:rsidRPr="00E42422">
        <w:rPr>
          <w:rFonts w:asciiTheme="minorHAnsi" w:hAnsiTheme="minorHAnsi" w:cstheme="minorHAnsi"/>
          <w:b/>
          <w:szCs w:val="24"/>
        </w:rPr>
        <w:t xml:space="preserve"> (Посока Професия), финансиран от „Фонда за младежка заетост</w:t>
      </w:r>
      <w:r w:rsidRPr="00E42422">
        <w:rPr>
          <w:rFonts w:asciiTheme="minorHAnsi" w:hAnsiTheme="minorHAnsi" w:cstheme="minorHAnsi"/>
          <w:b/>
          <w:szCs w:val="24"/>
          <w:lang w:val="en-US"/>
        </w:rPr>
        <w:t xml:space="preserve">”,     </w:t>
      </w:r>
      <w:r w:rsidRPr="00E42422">
        <w:rPr>
          <w:rFonts w:asciiTheme="minorHAnsi" w:hAnsiTheme="minorHAnsi" w:cstheme="minorHAnsi"/>
          <w:b/>
          <w:szCs w:val="24"/>
        </w:rPr>
        <w:t>(Fund for Youth Employment) по Финансовия механизъм на Европейското икономическо пространство и Норвежкия финансов механизъм с договор № 2017-1-294.“</w:t>
      </w:r>
    </w:p>
    <w:p w:rsidR="00E42422" w:rsidRPr="00E42422" w:rsidRDefault="00E42422" w:rsidP="00E42422">
      <w:pPr>
        <w:tabs>
          <w:tab w:val="left" w:pos="7845"/>
        </w:tabs>
        <w:jc w:val="center"/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представляващ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_______________________________________________________________________</w:t>
      </w: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i/>
          <w:szCs w:val="24"/>
        </w:rPr>
      </w:pPr>
      <w:r w:rsidRPr="00E42422">
        <w:rPr>
          <w:rFonts w:asciiTheme="minorHAnsi" w:hAnsiTheme="minorHAnsi" w:cstheme="minorHAnsi"/>
          <w:i/>
          <w:szCs w:val="24"/>
        </w:rPr>
        <w:t>(наименование на кандидата)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ЕИК/БУЛСТАТ _______________________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 xml:space="preserve">Адрес: _______________________________________________________ Телефон/факс ____________________________, Ел.поща: ____________________ 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наличието на следния експертен състав необходим за изпълнение на услугата: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tbl>
      <w:tblPr>
        <w:tblW w:w="995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734"/>
        <w:gridCol w:w="1985"/>
        <w:gridCol w:w="2693"/>
        <w:gridCol w:w="2977"/>
      </w:tblGrid>
      <w:tr w:rsidR="00E42422" w:rsidRPr="00E42422" w:rsidTr="00E42422">
        <w:trPr>
          <w:trHeight w:hRule="exact" w:val="226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E42422" w:rsidRPr="00E42422" w:rsidRDefault="00E42422" w:rsidP="000312B3">
            <w:pPr>
              <w:spacing w:line="24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zCs w:val="24"/>
              </w:rPr>
              <w:t>№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E42422" w:rsidRPr="00E42422" w:rsidRDefault="00E4242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Е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ксперт</w:t>
            </w:r>
          </w:p>
          <w:p w:rsidR="00E42422" w:rsidRPr="00E42422" w:rsidRDefault="00E42422" w:rsidP="000312B3">
            <w:pPr>
              <w:spacing w:before="21" w:line="256" w:lineRule="auto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(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две и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м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E42422" w:rsidRPr="00E42422" w:rsidRDefault="00E4242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б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р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аз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ов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ат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л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-</w:t>
            </w:r>
          </w:p>
          <w:p w:rsidR="00E42422" w:rsidRPr="00E42422" w:rsidRDefault="00E42422" w:rsidP="000312B3">
            <w:pPr>
              <w:spacing w:before="21" w:line="256" w:lineRule="auto"/>
              <w:ind w:left="102" w:right="64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кв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ал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ф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к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ци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нна 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с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т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епе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н, н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пр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в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л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ние и 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спе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ци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ал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E42422" w:rsidRPr="00E42422" w:rsidRDefault="00E4242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П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рофес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ал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на</w:t>
            </w:r>
          </w:p>
          <w:p w:rsidR="00E42422" w:rsidRPr="00E42422" w:rsidRDefault="00E42422" w:rsidP="000312B3">
            <w:pPr>
              <w:spacing w:before="21" w:line="256" w:lineRule="auto"/>
              <w:ind w:left="102" w:right="175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кв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ал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ф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к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ция 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(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пр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в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л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 xml:space="preserve">е, 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г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д. на 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пр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ид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би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в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, № и и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з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д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ат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л </w:t>
            </w:r>
            <w:r w:rsidRPr="00E42422">
              <w:rPr>
                <w:rFonts w:asciiTheme="minorHAnsi" w:eastAsia="Trebuchet MS" w:hAnsiTheme="minorHAnsi" w:cstheme="minorHAnsi"/>
                <w:spacing w:val="3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а д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оку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м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та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E42422" w:rsidRPr="00E42422" w:rsidRDefault="00E4242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П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рофес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ал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ен</w:t>
            </w:r>
          </w:p>
          <w:p w:rsidR="00E42422" w:rsidRPr="00E42422" w:rsidRDefault="00E42422" w:rsidP="000312B3">
            <w:pPr>
              <w:spacing w:before="21" w:line="256" w:lineRule="auto"/>
              <w:ind w:left="102" w:right="410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Оп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ит 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(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д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нни 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з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а м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ес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т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ор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а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б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та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, 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пер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и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</w:t>
            </w:r>
            <w:r w:rsidRPr="00E42422">
              <w:rPr>
                <w:rFonts w:asciiTheme="minorHAnsi" w:eastAsia="Trebuchet MS" w:hAnsiTheme="minorHAnsi" w:cstheme="minorHAnsi"/>
                <w:spacing w:val="-2"/>
                <w:szCs w:val="24"/>
              </w:rPr>
              <w:t>д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, д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л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ъ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ж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ос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т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, 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ос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ов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 xml:space="preserve">ни 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фу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н</w:t>
            </w: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к</w:t>
            </w:r>
            <w:r w:rsidRPr="00E42422">
              <w:rPr>
                <w:rFonts w:asciiTheme="minorHAnsi" w:eastAsia="Trebuchet MS" w:hAnsiTheme="minorHAnsi" w:cstheme="minorHAnsi"/>
                <w:szCs w:val="24"/>
              </w:rPr>
              <w:t>ции – описват се най-общо)</w:t>
            </w:r>
          </w:p>
        </w:tc>
      </w:tr>
      <w:tr w:rsidR="00E42422" w:rsidRPr="00E42422" w:rsidTr="00E42422">
        <w:trPr>
          <w:trHeight w:hRule="exact" w:val="47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22" w:rsidRPr="00E42422" w:rsidRDefault="00E4242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1.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2422" w:rsidRPr="00E42422" w:rsidTr="00E42422">
        <w:trPr>
          <w:trHeight w:hRule="exact" w:val="4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22" w:rsidRPr="00E42422" w:rsidRDefault="00E4242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2.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2422" w:rsidRPr="00E42422" w:rsidTr="00E42422">
        <w:trPr>
          <w:trHeight w:hRule="exact" w:val="4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22" w:rsidRPr="00E42422" w:rsidRDefault="00E4242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3.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42422" w:rsidRPr="00E42422" w:rsidTr="00E42422">
        <w:trPr>
          <w:trHeight w:hRule="exact" w:val="4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22" w:rsidRPr="00E42422" w:rsidRDefault="00E42422" w:rsidP="000312B3">
            <w:pPr>
              <w:spacing w:line="260" w:lineRule="exact"/>
              <w:ind w:left="102"/>
              <w:rPr>
                <w:rFonts w:asciiTheme="minorHAnsi" w:eastAsia="Trebuchet MS" w:hAnsiTheme="minorHAnsi" w:cstheme="minorHAnsi"/>
                <w:szCs w:val="24"/>
              </w:rPr>
            </w:pPr>
            <w:r w:rsidRPr="00E42422">
              <w:rPr>
                <w:rFonts w:asciiTheme="minorHAnsi" w:eastAsia="Trebuchet MS" w:hAnsiTheme="minorHAnsi" w:cstheme="minorHAnsi"/>
                <w:spacing w:val="1"/>
                <w:szCs w:val="24"/>
              </w:rPr>
              <w:t>4</w:t>
            </w:r>
            <w:r w:rsidRPr="00E42422">
              <w:rPr>
                <w:rFonts w:asciiTheme="minorHAnsi" w:eastAsia="Trebuchet MS" w:hAnsiTheme="minorHAnsi" w:cstheme="minorHAnsi"/>
                <w:spacing w:val="-1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22" w:rsidRPr="00E42422" w:rsidRDefault="00E42422" w:rsidP="000312B3">
            <w:pPr>
              <w:spacing w:line="25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spacing w:before="68" w:line="254" w:lineRule="auto"/>
        <w:ind w:left="120" w:right="79"/>
        <w:jc w:val="both"/>
        <w:rPr>
          <w:rFonts w:asciiTheme="minorHAnsi" w:eastAsia="Trebuchet MS" w:hAnsiTheme="minorHAnsi" w:cstheme="minorHAnsi"/>
          <w:szCs w:val="24"/>
        </w:rPr>
      </w:pPr>
      <w:r w:rsidRPr="00E42422">
        <w:rPr>
          <w:rFonts w:asciiTheme="minorHAnsi" w:eastAsia="Trebuchet MS" w:hAnsiTheme="minorHAnsi" w:cstheme="minorHAnsi"/>
          <w:b/>
          <w:szCs w:val="24"/>
        </w:rPr>
        <w:t>И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зв</w:t>
      </w:r>
      <w:r w:rsidRPr="00E42422">
        <w:rPr>
          <w:rFonts w:asciiTheme="minorHAnsi" w:eastAsia="Trebuchet MS" w:hAnsiTheme="minorHAnsi" w:cstheme="minorHAnsi"/>
          <w:b/>
          <w:szCs w:val="24"/>
        </w:rPr>
        <w:t>е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ст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н</w:t>
      </w:r>
      <w:r w:rsidRPr="00E42422">
        <w:rPr>
          <w:rFonts w:asciiTheme="minorHAnsi" w:eastAsia="Trebuchet MS" w:hAnsiTheme="minorHAnsi" w:cstheme="minorHAnsi"/>
          <w:b/>
          <w:szCs w:val="24"/>
        </w:rPr>
        <w:t>а ми е о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т</w:t>
      </w:r>
      <w:r w:rsidRPr="00E42422">
        <w:rPr>
          <w:rFonts w:asciiTheme="minorHAnsi" w:eastAsia="Trebuchet MS" w:hAnsiTheme="minorHAnsi" w:cstheme="minorHAnsi"/>
          <w:b/>
          <w:szCs w:val="24"/>
        </w:rPr>
        <w:t>го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в</w:t>
      </w:r>
      <w:r w:rsidRPr="00E42422">
        <w:rPr>
          <w:rFonts w:asciiTheme="minorHAnsi" w:eastAsia="Trebuchet MS" w:hAnsiTheme="minorHAnsi" w:cstheme="minorHAnsi"/>
          <w:b/>
          <w:szCs w:val="24"/>
        </w:rPr>
        <w:t>о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рн</w:t>
      </w:r>
      <w:r w:rsidRPr="00E42422">
        <w:rPr>
          <w:rFonts w:asciiTheme="minorHAnsi" w:eastAsia="Trebuchet MS" w:hAnsiTheme="minorHAnsi" w:cstheme="minorHAnsi"/>
          <w:b/>
          <w:szCs w:val="24"/>
        </w:rPr>
        <w:t>о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стт</w:t>
      </w:r>
      <w:r w:rsidRPr="00E42422">
        <w:rPr>
          <w:rFonts w:asciiTheme="minorHAnsi" w:eastAsia="Trebuchet MS" w:hAnsiTheme="minorHAnsi" w:cstheme="minorHAnsi"/>
          <w:b/>
          <w:szCs w:val="24"/>
        </w:rPr>
        <w:t xml:space="preserve">а 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п</w:t>
      </w:r>
      <w:r w:rsidRPr="00E42422">
        <w:rPr>
          <w:rFonts w:asciiTheme="minorHAnsi" w:eastAsia="Trebuchet MS" w:hAnsiTheme="minorHAnsi" w:cstheme="minorHAnsi"/>
          <w:b/>
          <w:szCs w:val="24"/>
        </w:rPr>
        <w:t xml:space="preserve">о 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ч</w:t>
      </w:r>
      <w:r w:rsidRPr="00E42422">
        <w:rPr>
          <w:rFonts w:asciiTheme="minorHAnsi" w:eastAsia="Trebuchet MS" w:hAnsiTheme="minorHAnsi" w:cstheme="minorHAnsi"/>
          <w:b/>
          <w:szCs w:val="24"/>
        </w:rPr>
        <w:t>л.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31</w:t>
      </w:r>
      <w:r w:rsidRPr="00E42422">
        <w:rPr>
          <w:rFonts w:asciiTheme="minorHAnsi" w:eastAsia="Trebuchet MS" w:hAnsiTheme="minorHAnsi" w:cstheme="minorHAnsi"/>
          <w:b/>
          <w:szCs w:val="24"/>
        </w:rPr>
        <w:t xml:space="preserve">3 от 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На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ка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за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т</w:t>
      </w:r>
      <w:r w:rsidRPr="00E42422">
        <w:rPr>
          <w:rFonts w:asciiTheme="minorHAnsi" w:eastAsia="Trebuchet MS" w:hAnsiTheme="minorHAnsi" w:cstheme="minorHAnsi"/>
          <w:b/>
          <w:szCs w:val="24"/>
        </w:rPr>
        <w:t>ел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н</w:t>
      </w:r>
      <w:r w:rsidRPr="00E42422">
        <w:rPr>
          <w:rFonts w:asciiTheme="minorHAnsi" w:eastAsia="Trebuchet MS" w:hAnsiTheme="minorHAnsi" w:cstheme="minorHAnsi"/>
          <w:b/>
          <w:szCs w:val="24"/>
        </w:rPr>
        <w:t xml:space="preserve">ия 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к</w:t>
      </w:r>
      <w:r w:rsidRPr="00E42422">
        <w:rPr>
          <w:rFonts w:asciiTheme="minorHAnsi" w:eastAsia="Trebuchet MS" w:hAnsiTheme="minorHAnsi" w:cstheme="minorHAnsi"/>
          <w:b/>
          <w:spacing w:val="2"/>
          <w:szCs w:val="24"/>
        </w:rPr>
        <w:t>о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д</w:t>
      </w:r>
      <w:r w:rsidRPr="00E42422">
        <w:rPr>
          <w:rFonts w:asciiTheme="minorHAnsi" w:eastAsia="Trebuchet MS" w:hAnsiTheme="minorHAnsi" w:cstheme="minorHAnsi"/>
          <w:b/>
          <w:szCs w:val="24"/>
        </w:rPr>
        <w:t>е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к</w:t>
      </w:r>
      <w:r w:rsidRPr="00E42422">
        <w:rPr>
          <w:rFonts w:asciiTheme="minorHAnsi" w:eastAsia="Trebuchet MS" w:hAnsiTheme="minorHAnsi" w:cstheme="minorHAnsi"/>
          <w:b/>
          <w:szCs w:val="24"/>
        </w:rPr>
        <w:t xml:space="preserve">с 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з</w:t>
      </w:r>
      <w:r w:rsidRPr="00E42422">
        <w:rPr>
          <w:rFonts w:asciiTheme="minorHAnsi" w:eastAsia="Trebuchet MS" w:hAnsiTheme="minorHAnsi" w:cstheme="minorHAnsi"/>
          <w:b/>
          <w:szCs w:val="24"/>
        </w:rPr>
        <w:t xml:space="preserve">а 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п</w:t>
      </w:r>
      <w:r w:rsidRPr="00E42422">
        <w:rPr>
          <w:rFonts w:asciiTheme="minorHAnsi" w:eastAsia="Trebuchet MS" w:hAnsiTheme="minorHAnsi" w:cstheme="minorHAnsi"/>
          <w:b/>
          <w:szCs w:val="24"/>
        </w:rPr>
        <w:t>о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с</w:t>
      </w:r>
      <w:r w:rsidRPr="00E42422">
        <w:rPr>
          <w:rFonts w:asciiTheme="minorHAnsi" w:eastAsia="Trebuchet MS" w:hAnsiTheme="minorHAnsi" w:cstheme="minorHAnsi"/>
          <w:b/>
          <w:szCs w:val="24"/>
        </w:rPr>
        <w:t>о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ч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ван</w:t>
      </w:r>
      <w:r w:rsidRPr="00E42422">
        <w:rPr>
          <w:rFonts w:asciiTheme="minorHAnsi" w:eastAsia="Trebuchet MS" w:hAnsiTheme="minorHAnsi" w:cstheme="minorHAnsi"/>
          <w:b/>
          <w:szCs w:val="24"/>
        </w:rPr>
        <w:t xml:space="preserve">е 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н</w:t>
      </w:r>
      <w:r w:rsidRPr="00E42422">
        <w:rPr>
          <w:rFonts w:asciiTheme="minorHAnsi" w:eastAsia="Trebuchet MS" w:hAnsiTheme="minorHAnsi" w:cstheme="minorHAnsi"/>
          <w:b/>
          <w:szCs w:val="24"/>
        </w:rPr>
        <w:t>а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 xml:space="preserve"> н</w:t>
      </w:r>
      <w:r w:rsidRPr="00E42422">
        <w:rPr>
          <w:rFonts w:asciiTheme="minorHAnsi" w:eastAsia="Trebuchet MS" w:hAnsiTheme="minorHAnsi" w:cstheme="minorHAnsi"/>
          <w:b/>
          <w:szCs w:val="24"/>
        </w:rPr>
        <w:t>е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в</w:t>
      </w:r>
      <w:r w:rsidRPr="00E42422">
        <w:rPr>
          <w:rFonts w:asciiTheme="minorHAnsi" w:eastAsia="Trebuchet MS" w:hAnsiTheme="minorHAnsi" w:cstheme="minorHAnsi"/>
          <w:b/>
          <w:spacing w:val="3"/>
          <w:szCs w:val="24"/>
        </w:rPr>
        <w:t>е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рн</w:t>
      </w:r>
      <w:r w:rsidRPr="00E42422">
        <w:rPr>
          <w:rFonts w:asciiTheme="minorHAnsi" w:eastAsia="Trebuchet MS" w:hAnsiTheme="minorHAnsi" w:cstheme="minorHAnsi"/>
          <w:b/>
          <w:szCs w:val="24"/>
        </w:rPr>
        <w:t xml:space="preserve">и </w:t>
      </w:r>
      <w:r w:rsidRPr="00E42422">
        <w:rPr>
          <w:rFonts w:asciiTheme="minorHAnsi" w:eastAsia="Trebuchet MS" w:hAnsiTheme="minorHAnsi" w:cstheme="minorHAnsi"/>
          <w:b/>
          <w:spacing w:val="1"/>
          <w:szCs w:val="24"/>
        </w:rPr>
        <w:t>д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а</w:t>
      </w:r>
      <w:r w:rsidRPr="00E42422">
        <w:rPr>
          <w:rFonts w:asciiTheme="minorHAnsi" w:eastAsia="Trebuchet MS" w:hAnsiTheme="minorHAnsi" w:cstheme="minorHAnsi"/>
          <w:b/>
          <w:spacing w:val="2"/>
          <w:szCs w:val="24"/>
        </w:rPr>
        <w:t>н</w:t>
      </w:r>
      <w:r w:rsidRPr="00E42422">
        <w:rPr>
          <w:rFonts w:asciiTheme="minorHAnsi" w:eastAsia="Trebuchet MS" w:hAnsiTheme="minorHAnsi" w:cstheme="minorHAnsi"/>
          <w:b/>
          <w:spacing w:val="-1"/>
          <w:szCs w:val="24"/>
        </w:rPr>
        <w:t>н</w:t>
      </w:r>
      <w:r w:rsidRPr="00E42422">
        <w:rPr>
          <w:rFonts w:asciiTheme="minorHAnsi" w:eastAsia="Trebuchet MS" w:hAnsiTheme="minorHAnsi" w:cstheme="minorHAnsi"/>
          <w:b/>
          <w:szCs w:val="24"/>
        </w:rPr>
        <w:t>и. Съгласен/на съм да предоставя гореописаните сведения относно професионалната ми компетентност и качества във връзка с изискванията на Бенефициента и изпълнението на проекта.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Дата: ________________2020 г.                    Участник: _______________________</w:t>
      </w:r>
    </w:p>
    <w:p w:rsidR="00E42422" w:rsidRPr="00E42422" w:rsidRDefault="00E42422" w:rsidP="00E42422">
      <w:pPr>
        <w:ind w:left="5760" w:firstLine="720"/>
        <w:rPr>
          <w:rFonts w:asciiTheme="minorHAnsi" w:hAnsiTheme="minorHAnsi" w:cstheme="minorHAnsi"/>
          <w:i/>
          <w:szCs w:val="24"/>
        </w:rPr>
      </w:pPr>
      <w:r w:rsidRPr="00E42422">
        <w:rPr>
          <w:rFonts w:asciiTheme="minorHAnsi" w:hAnsiTheme="minorHAnsi" w:cstheme="minorHAnsi"/>
          <w:i/>
          <w:szCs w:val="24"/>
        </w:rPr>
        <w:t xml:space="preserve">(две имена) 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_______________________</w:t>
      </w:r>
    </w:p>
    <w:p w:rsidR="00E42422" w:rsidRPr="00E42422" w:rsidRDefault="00E42422" w:rsidP="00E42422">
      <w:pPr>
        <w:ind w:left="6480"/>
        <w:rPr>
          <w:rFonts w:asciiTheme="minorHAnsi" w:hAnsiTheme="minorHAnsi" w:cstheme="minorHAnsi"/>
          <w:i/>
          <w:szCs w:val="24"/>
        </w:rPr>
      </w:pPr>
      <w:r w:rsidRPr="00E42422">
        <w:rPr>
          <w:rFonts w:asciiTheme="minorHAnsi" w:hAnsiTheme="minorHAnsi" w:cstheme="minorHAnsi"/>
          <w:i/>
          <w:szCs w:val="24"/>
        </w:rPr>
        <w:t>(подпис и печат)</w:t>
      </w:r>
    </w:p>
    <w:p w:rsidR="00E42422" w:rsidRPr="00E42422" w:rsidRDefault="00E42422" w:rsidP="00E42422">
      <w:pPr>
        <w:ind w:right="96" w:firstLine="284"/>
        <w:jc w:val="center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color w:val="000000"/>
          <w:position w:val="8"/>
          <w:szCs w:val="24"/>
        </w:rPr>
        <w:br w:type="page"/>
      </w:r>
    </w:p>
    <w:p w:rsidR="00E42422" w:rsidRPr="00E42422" w:rsidRDefault="00E42422" w:rsidP="00E42422">
      <w:pPr>
        <w:ind w:firstLine="720"/>
        <w:jc w:val="both"/>
        <w:rPr>
          <w:rFonts w:asciiTheme="minorHAnsi" w:hAnsiTheme="minorHAnsi" w:cstheme="minorHAnsi"/>
          <w:color w:val="000000"/>
          <w:position w:val="8"/>
          <w:szCs w:val="24"/>
        </w:rPr>
      </w:pPr>
      <w:r w:rsidRPr="00E42422">
        <w:rPr>
          <w:rFonts w:asciiTheme="minorHAnsi" w:hAnsiTheme="minorHAnsi" w:cstheme="minorHAnsi"/>
          <w:color w:val="000000"/>
          <w:position w:val="8"/>
          <w:szCs w:val="24"/>
        </w:rPr>
        <w:lastRenderedPageBreak/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процедурата в описания вид и обхват, както следва:</w:t>
      </w: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color w:val="000000"/>
          <w:position w:val="8"/>
          <w:szCs w:val="24"/>
        </w:rPr>
      </w:pPr>
    </w:p>
    <w:p w:rsidR="00E42422" w:rsidRPr="00E42422" w:rsidRDefault="00E42422" w:rsidP="00E42422">
      <w:pPr>
        <w:jc w:val="center"/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szCs w:val="24"/>
        </w:rPr>
        <w:t>ЦЕНОВО ПРЕДЛОЖЕНИЕ</w:t>
      </w:r>
    </w:p>
    <w:p w:rsidR="00E42422" w:rsidRDefault="00E42422" w:rsidP="00E42422">
      <w:pPr>
        <w:jc w:val="center"/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</w:p>
    <w:p w:rsidR="00E42422" w:rsidRPr="00E42422" w:rsidRDefault="00E42422" w:rsidP="00E42422">
      <w:pPr>
        <w:rPr>
          <w:rFonts w:asciiTheme="minorHAnsi" w:hAnsiTheme="minorHAnsi" w:cstheme="minorHAnsi"/>
          <w:b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szCs w:val="24"/>
        </w:rPr>
        <w:t>Цифром:__________________ Словом:__________________________________ или</w:t>
      </w:r>
    </w:p>
    <w:p w:rsidR="00E42422" w:rsidRPr="00E42422" w:rsidRDefault="00E42422" w:rsidP="00E42422">
      <w:pPr>
        <w:rPr>
          <w:rFonts w:asciiTheme="minorHAnsi" w:hAnsiTheme="minorHAnsi" w:cstheme="minorHAnsi"/>
          <w:b/>
          <w:i/>
          <w:szCs w:val="24"/>
        </w:rPr>
      </w:pPr>
    </w:p>
    <w:p w:rsidR="00E42422" w:rsidRPr="00E42422" w:rsidRDefault="00E42422" w:rsidP="00E42422">
      <w:pPr>
        <w:ind w:firstLine="1080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(</w:t>
      </w:r>
      <w:r w:rsidRPr="00E42422">
        <w:rPr>
          <w:rFonts w:asciiTheme="minorHAnsi" w:hAnsiTheme="minorHAnsi" w:cstheme="minorHAnsi"/>
          <w:i/>
          <w:szCs w:val="24"/>
        </w:rPr>
        <w:t>посочва се цифром и словом стойността без ДДС</w:t>
      </w:r>
      <w:r w:rsidRPr="00E42422">
        <w:rPr>
          <w:rFonts w:asciiTheme="minorHAnsi" w:hAnsiTheme="minorHAnsi" w:cstheme="minorHAnsi"/>
          <w:szCs w:val="24"/>
        </w:rPr>
        <w:t>)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szCs w:val="24"/>
        </w:rPr>
        <w:t>Цифром:__________________ Словом:__________________________________ или</w:t>
      </w:r>
    </w:p>
    <w:p w:rsidR="00E42422" w:rsidRPr="00E42422" w:rsidRDefault="00E42422" w:rsidP="00E42422">
      <w:pPr>
        <w:rPr>
          <w:rFonts w:asciiTheme="minorHAnsi" w:hAnsiTheme="minorHAnsi" w:cstheme="minorHAnsi"/>
          <w:b/>
          <w:i/>
          <w:szCs w:val="24"/>
        </w:rPr>
      </w:pPr>
    </w:p>
    <w:p w:rsidR="00E42422" w:rsidRPr="00E42422" w:rsidRDefault="00E42422" w:rsidP="00E42422">
      <w:pPr>
        <w:ind w:firstLine="1080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(</w:t>
      </w:r>
      <w:r w:rsidRPr="00E42422">
        <w:rPr>
          <w:rFonts w:asciiTheme="minorHAnsi" w:hAnsiTheme="minorHAnsi" w:cstheme="minorHAnsi"/>
          <w:i/>
          <w:szCs w:val="24"/>
        </w:rPr>
        <w:t>посочва се цифром и словом стойността с вкл. ДДС</w:t>
      </w:r>
      <w:r w:rsidRPr="00E42422">
        <w:rPr>
          <w:rFonts w:asciiTheme="minorHAnsi" w:hAnsiTheme="minorHAnsi" w:cstheme="minorHAnsi"/>
          <w:szCs w:val="24"/>
        </w:rPr>
        <w:t>)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При несъответствие между сумата, написана с цифри, и тази, написана с думи, важи сумата, написана с думи.</w:t>
      </w:r>
    </w:p>
    <w:p w:rsidR="00E42422" w:rsidRPr="00E42422" w:rsidRDefault="00E42422" w:rsidP="00E42422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Като неразделна част от настоящата Оферта, прилагаме следните документи:</w:t>
      </w:r>
    </w:p>
    <w:p w:rsidR="00E42422" w:rsidRPr="00E42422" w:rsidRDefault="00E42422" w:rsidP="00E42422">
      <w:pPr>
        <w:jc w:val="both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Декларация с посочване на ЕИК/Удостоверение за актуално състояние;</w:t>
      </w:r>
    </w:p>
    <w:p w:rsidR="00E42422" w:rsidRPr="00E42422" w:rsidRDefault="00E42422" w:rsidP="00E4242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Доказателства за икономическо и финансово състояние (ако такива се изискват)</w:t>
      </w:r>
      <w:r w:rsidRPr="00E42422">
        <w:rPr>
          <w:rFonts w:asciiTheme="minorHAnsi" w:hAnsiTheme="minorHAnsi" w:cstheme="minorHAnsi"/>
          <w:szCs w:val="24"/>
          <w:lang w:val="ru-RU"/>
        </w:rPr>
        <w:t>;</w:t>
      </w:r>
    </w:p>
    <w:p w:rsidR="00E42422" w:rsidRPr="00E42422" w:rsidRDefault="00E42422" w:rsidP="00E4242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Доказателства за технически възможности и/или квалификация (ако такива се изискват)</w:t>
      </w:r>
      <w:r w:rsidRPr="00E42422">
        <w:rPr>
          <w:rFonts w:asciiTheme="minorHAnsi" w:hAnsiTheme="minorHAnsi" w:cstheme="minorHAnsi"/>
          <w:szCs w:val="24"/>
          <w:lang w:val="ru-RU"/>
        </w:rPr>
        <w:t>;</w:t>
      </w:r>
    </w:p>
    <w:p w:rsidR="00E42422" w:rsidRPr="00E42422" w:rsidRDefault="00E42422" w:rsidP="00E4242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E42422">
        <w:rPr>
          <w:rFonts w:asciiTheme="minorHAnsi" w:hAnsiTheme="minorHAnsi" w:cstheme="minorHAnsi"/>
          <w:i/>
          <w:iCs/>
          <w:szCs w:val="24"/>
        </w:rPr>
        <w:t>ако кандидатът е декларирал, че ще ползва подизпълнители)</w:t>
      </w:r>
      <w:r w:rsidRPr="00E42422">
        <w:rPr>
          <w:rFonts w:asciiTheme="minorHAnsi" w:hAnsiTheme="minorHAnsi" w:cstheme="minorHAnsi"/>
          <w:szCs w:val="24"/>
        </w:rPr>
        <w:t>;</w:t>
      </w:r>
    </w:p>
    <w:p w:rsidR="00E42422" w:rsidRPr="00E42422" w:rsidRDefault="00E42422" w:rsidP="00E4242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Други документи и доказателства, изискани и посочени от бенефициента в документацията за участие:</w:t>
      </w:r>
    </w:p>
    <w:p w:rsidR="00E42422" w:rsidRPr="00E42422" w:rsidRDefault="00E42422" w:rsidP="00E42422">
      <w:pPr>
        <w:tabs>
          <w:tab w:val="left" w:pos="108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…………………………………….</w:t>
      </w:r>
    </w:p>
    <w:p w:rsidR="00E42422" w:rsidRPr="00E42422" w:rsidRDefault="00E42422" w:rsidP="00E42422">
      <w:pPr>
        <w:tabs>
          <w:tab w:val="left" w:pos="108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……………………………………</w:t>
      </w:r>
    </w:p>
    <w:p w:rsidR="00E42422" w:rsidRPr="00E42422" w:rsidRDefault="00E42422" w:rsidP="00E42422">
      <w:pPr>
        <w:tabs>
          <w:tab w:val="left" w:pos="108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…………………………………..</w:t>
      </w:r>
    </w:p>
    <w:p w:rsidR="00E42422" w:rsidRPr="00E42422" w:rsidRDefault="00E42422" w:rsidP="00E42422">
      <w:pPr>
        <w:tabs>
          <w:tab w:val="left" w:pos="108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…………………………………..</w:t>
      </w:r>
    </w:p>
    <w:p w:rsidR="00E42422" w:rsidRPr="00E42422" w:rsidRDefault="00E42422" w:rsidP="00E42422">
      <w:pPr>
        <w:tabs>
          <w:tab w:val="left" w:pos="108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…………………………………..</w:t>
      </w:r>
    </w:p>
    <w:p w:rsidR="00E42422" w:rsidRPr="00E42422" w:rsidRDefault="00E42422" w:rsidP="00E42422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E42422" w:rsidRPr="00E42422" w:rsidRDefault="00E42422" w:rsidP="00E42422">
      <w:pPr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b/>
          <w:szCs w:val="24"/>
        </w:rPr>
        <w:t>ДАТА: _____________ г.</w:t>
      </w:r>
      <w:r w:rsidRPr="00E42422">
        <w:rPr>
          <w:rFonts w:asciiTheme="minorHAnsi" w:hAnsiTheme="minorHAnsi" w:cstheme="minorHAnsi"/>
          <w:b/>
          <w:szCs w:val="24"/>
        </w:rPr>
        <w:tab/>
      </w:r>
      <w:r w:rsidRPr="00E42422">
        <w:rPr>
          <w:rFonts w:asciiTheme="minorHAnsi" w:hAnsiTheme="minorHAnsi" w:cstheme="minorHAnsi"/>
          <w:b/>
          <w:szCs w:val="24"/>
        </w:rPr>
        <w:tab/>
      </w:r>
      <w:r w:rsidRPr="00E42422">
        <w:rPr>
          <w:rFonts w:asciiTheme="minorHAnsi" w:hAnsiTheme="minorHAnsi" w:cstheme="minorHAnsi"/>
          <w:b/>
          <w:szCs w:val="24"/>
        </w:rPr>
        <w:tab/>
        <w:t>ПОДПИС и ПЕЧАТ:__________________</w:t>
      </w:r>
    </w:p>
    <w:p w:rsidR="00E42422" w:rsidRPr="00E42422" w:rsidRDefault="00E42422" w:rsidP="00E42422">
      <w:pPr>
        <w:ind w:firstLine="4320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___________________________________________</w:t>
      </w:r>
    </w:p>
    <w:p w:rsidR="00E42422" w:rsidRPr="00E42422" w:rsidRDefault="00E42422" w:rsidP="00E42422">
      <w:pPr>
        <w:ind w:firstLine="4320"/>
        <w:rPr>
          <w:rFonts w:asciiTheme="minorHAnsi" w:hAnsiTheme="minorHAnsi" w:cstheme="minorHAnsi"/>
          <w:b/>
          <w:szCs w:val="24"/>
        </w:rPr>
      </w:pPr>
      <w:r w:rsidRPr="00E42422">
        <w:rPr>
          <w:rFonts w:asciiTheme="minorHAnsi" w:hAnsiTheme="minorHAnsi" w:cstheme="minorHAnsi"/>
          <w:szCs w:val="24"/>
        </w:rPr>
        <w:t>(име и фамилия)</w:t>
      </w:r>
    </w:p>
    <w:p w:rsidR="00E42422" w:rsidRPr="00E42422" w:rsidRDefault="00E42422" w:rsidP="00E42422">
      <w:pPr>
        <w:ind w:firstLine="4320"/>
        <w:rPr>
          <w:rFonts w:asciiTheme="minorHAnsi" w:hAnsiTheme="minorHAnsi" w:cstheme="minorHAnsi"/>
          <w:szCs w:val="24"/>
        </w:rPr>
      </w:pPr>
      <w:r w:rsidRPr="00E42422">
        <w:rPr>
          <w:rFonts w:asciiTheme="minorHAnsi" w:hAnsiTheme="minorHAnsi" w:cstheme="minorHAnsi"/>
          <w:szCs w:val="24"/>
        </w:rPr>
        <w:t>___________________________________________</w:t>
      </w:r>
    </w:p>
    <w:p w:rsidR="00E42422" w:rsidRPr="00E42422" w:rsidRDefault="00E42422" w:rsidP="00E42422">
      <w:pPr>
        <w:ind w:firstLine="4320"/>
        <w:rPr>
          <w:rFonts w:asciiTheme="minorHAnsi" w:hAnsiTheme="minorHAnsi" w:cstheme="minorHAnsi"/>
          <w:b/>
          <w:szCs w:val="24"/>
          <w:u w:val="single"/>
        </w:rPr>
      </w:pPr>
      <w:r w:rsidRPr="00E42422">
        <w:rPr>
          <w:rFonts w:asciiTheme="minorHAnsi" w:hAnsiTheme="minorHAnsi" w:cstheme="minorHAnsi"/>
          <w:szCs w:val="24"/>
        </w:rPr>
        <w:t>(длъжност на представляващия кандидата)</w:t>
      </w:r>
    </w:p>
    <w:p w:rsidR="00E42422" w:rsidRPr="00E42422" w:rsidRDefault="00E42422" w:rsidP="00E42422">
      <w:pPr>
        <w:rPr>
          <w:rFonts w:asciiTheme="minorHAnsi" w:hAnsiTheme="minorHAnsi" w:cstheme="minorHAnsi"/>
          <w:szCs w:val="24"/>
        </w:rPr>
      </w:pPr>
    </w:p>
    <w:sectPr w:rsidR="00E42422" w:rsidRPr="00E42422" w:rsidSect="006F064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19" w:rsidRDefault="002A5219" w:rsidP="00E42422">
      <w:r>
        <w:separator/>
      </w:r>
    </w:p>
  </w:endnote>
  <w:endnote w:type="continuationSeparator" w:id="0">
    <w:p w:rsidR="002A5219" w:rsidRDefault="002A5219" w:rsidP="00E4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19" w:rsidRDefault="002A5219" w:rsidP="00E42422">
      <w:r>
        <w:separator/>
      </w:r>
    </w:p>
  </w:footnote>
  <w:footnote w:type="continuationSeparator" w:id="0">
    <w:p w:rsidR="002A5219" w:rsidRDefault="002A5219" w:rsidP="00E42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22" w:rsidRDefault="00E42422" w:rsidP="006F064D">
    <w:pPr>
      <w:pStyle w:val="Header"/>
      <w:jc w:val="right"/>
    </w:pPr>
  </w:p>
  <w:p w:rsidR="00E42422" w:rsidRDefault="00E42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4D" w:rsidRDefault="006F064D" w:rsidP="006F064D">
    <w:pPr>
      <w:pStyle w:val="Header"/>
      <w:jc w:val="right"/>
    </w:pPr>
    <w:r w:rsidRPr="00B4275C">
      <w:rPr>
        <w:noProof/>
        <w:lang w:eastAsia="bg-BG"/>
      </w:rPr>
      <w:drawing>
        <wp:inline distT="0" distB="0" distL="0" distR="0" wp14:anchorId="1F533C7C" wp14:editId="57443231">
          <wp:extent cx="1990725" cy="819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167D87"/>
    <w:multiLevelType w:val="hybridMultilevel"/>
    <w:tmpl w:val="F77CE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22"/>
    <w:rsid w:val="000F1E37"/>
    <w:rsid w:val="002A5219"/>
    <w:rsid w:val="002D16F7"/>
    <w:rsid w:val="003737B9"/>
    <w:rsid w:val="00575322"/>
    <w:rsid w:val="006F064D"/>
    <w:rsid w:val="0075052D"/>
    <w:rsid w:val="007E7A86"/>
    <w:rsid w:val="00E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F9A4F-E327-40AA-9998-1985AD3D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22"/>
    <w:pPr>
      <w:spacing w:after="0" w:line="240" w:lineRule="auto"/>
    </w:pPr>
    <w:rPr>
      <w:rFonts w:ascii="HebarU" w:eastAsia="Times New Roman" w:hAnsi="HebarU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E424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4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422"/>
  </w:style>
  <w:style w:type="paragraph" w:styleId="Footer">
    <w:name w:val="footer"/>
    <w:basedOn w:val="Normal"/>
    <w:link w:val="FooterChar"/>
    <w:uiPriority w:val="99"/>
    <w:unhideWhenUsed/>
    <w:rsid w:val="00E424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22"/>
  </w:style>
  <w:style w:type="character" w:customStyle="1" w:styleId="Heading2Char">
    <w:name w:val="Heading 2 Char"/>
    <w:basedOn w:val="DefaultParagraphFont"/>
    <w:link w:val="Heading2"/>
    <w:rsid w:val="00E42422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Windows User</cp:lastModifiedBy>
  <cp:revision>2</cp:revision>
  <dcterms:created xsi:type="dcterms:W3CDTF">2020-12-08T00:15:00Z</dcterms:created>
  <dcterms:modified xsi:type="dcterms:W3CDTF">2020-12-08T00:15:00Z</dcterms:modified>
</cp:coreProperties>
</file>